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A4F" w:rsidRPr="00236A4F" w:rsidRDefault="00772A4F" w:rsidP="00236A4F">
      <w:pPr>
        <w:jc w:val="center"/>
        <w:rPr>
          <w:sz w:val="72"/>
        </w:rPr>
      </w:pPr>
      <w:bookmarkStart w:id="0" w:name="_GoBack"/>
      <w:bookmarkEnd w:id="0"/>
      <w:r>
        <w:rPr>
          <w:sz w:val="72"/>
        </w:rPr>
        <w:t>Four-Bar Linkage</w:t>
      </w:r>
    </w:p>
    <w:p w:rsidR="00236A4F" w:rsidRPr="00F54000" w:rsidRDefault="00236A4F" w:rsidP="00F54000">
      <w:pPr>
        <w:jc w:val="center"/>
        <w:rPr>
          <w:sz w:val="48"/>
        </w:rPr>
      </w:pPr>
      <w:r w:rsidRPr="00236A4F">
        <w:rPr>
          <w:sz w:val="48"/>
        </w:rPr>
        <w:t>Lesson Plan</w:t>
      </w:r>
    </w:p>
    <w:p w:rsidR="00042118" w:rsidRDefault="001A0209" w:rsidP="00236A4F">
      <w:pPr>
        <w:rPr>
          <w:sz w:val="48"/>
        </w:rPr>
      </w:pPr>
      <w:r>
        <w:rPr>
          <w:sz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45pt;height:4.05pt" o:hrpct="0" o:hralign="center" o:hr="t">
            <v:imagedata r:id="rId7" o:title="Etched Double Line"/>
          </v:shape>
        </w:pict>
      </w:r>
    </w:p>
    <w:p w:rsidR="001A2884" w:rsidRDefault="001A2884" w:rsidP="001A2884">
      <w:pPr>
        <w:tabs>
          <w:tab w:val="left" w:pos="5610"/>
        </w:tabs>
        <w:jc w:val="center"/>
        <w:rPr>
          <w:sz w:val="48"/>
        </w:rPr>
      </w:pPr>
    </w:p>
    <w:p w:rsidR="001A2884" w:rsidRDefault="001A2884" w:rsidP="001A2884">
      <w:pPr>
        <w:tabs>
          <w:tab w:val="left" w:pos="5610"/>
        </w:tabs>
        <w:jc w:val="center"/>
        <w:rPr>
          <w:sz w:val="48"/>
        </w:rPr>
      </w:pPr>
      <w:r>
        <w:rPr>
          <w:noProof/>
        </w:rPr>
        <w:drawing>
          <wp:inline distT="0" distB="0" distL="0" distR="0" wp14:anchorId="7FB581D5" wp14:editId="7142D145">
            <wp:extent cx="4560212" cy="64643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4587441" cy="6502898"/>
                    </a:xfrm>
                    <a:prstGeom prst="rect">
                      <a:avLst/>
                    </a:prstGeom>
                  </pic:spPr>
                </pic:pic>
              </a:graphicData>
            </a:graphic>
          </wp:inline>
        </w:drawing>
      </w:r>
    </w:p>
    <w:p w:rsidR="00236A4F" w:rsidRDefault="00042118" w:rsidP="00236A4F">
      <w:pPr>
        <w:rPr>
          <w:sz w:val="48"/>
        </w:rPr>
        <w:sectPr w:rsidR="00236A4F">
          <w:pgSz w:w="12240" w:h="15840"/>
          <w:pgMar w:top="1440" w:right="1800" w:bottom="1440" w:left="1800" w:header="720" w:footer="720" w:gutter="0"/>
          <w:cols w:space="720"/>
        </w:sectPr>
      </w:pPr>
      <w:r w:rsidRPr="001A2884">
        <w:rPr>
          <w:sz w:val="48"/>
        </w:rPr>
        <w:br w:type="page"/>
      </w:r>
    </w:p>
    <w:p w:rsidR="00236A4F" w:rsidRDefault="00236A4F" w:rsidP="00236A4F"/>
    <w:p w:rsidR="00236A4F" w:rsidRPr="007C03BB" w:rsidRDefault="007C03BB" w:rsidP="00236A4F">
      <w:pPr>
        <w:rPr>
          <w:b/>
          <w:sz w:val="28"/>
        </w:rPr>
      </w:pPr>
      <w:r w:rsidRPr="007C03BB">
        <w:rPr>
          <w:b/>
          <w:sz w:val="28"/>
        </w:rPr>
        <w:t>Goals</w:t>
      </w:r>
    </w:p>
    <w:p w:rsidR="00AD306A" w:rsidRDefault="00FA484E" w:rsidP="007C03BB">
      <w:pPr>
        <w:pStyle w:val="ListParagraph"/>
        <w:numPr>
          <w:ilvl w:val="0"/>
          <w:numId w:val="3"/>
        </w:numPr>
      </w:pPr>
      <w:r>
        <w:t xml:space="preserve">Understand how linkages can be used to </w:t>
      </w:r>
      <w:r w:rsidR="001A2884">
        <w:t xml:space="preserve">simply </w:t>
      </w:r>
      <w:r>
        <w:t>control motion</w:t>
      </w:r>
      <w:r w:rsidR="001A2884">
        <w:t xml:space="preserve"> within a bigger assembly</w:t>
      </w:r>
    </w:p>
    <w:p w:rsidR="007C03BB" w:rsidRDefault="00FA484E" w:rsidP="00AD306A">
      <w:pPr>
        <w:pStyle w:val="ListParagraph"/>
        <w:numPr>
          <w:ilvl w:val="0"/>
          <w:numId w:val="3"/>
        </w:numPr>
      </w:pPr>
      <w:r>
        <w:t>Understand the difference between Grashof and non-Grashof four-bar linkages</w:t>
      </w:r>
    </w:p>
    <w:p w:rsidR="007C03BB" w:rsidRDefault="00FA484E" w:rsidP="00AD306A">
      <w:pPr>
        <w:pStyle w:val="ListParagraph"/>
        <w:numPr>
          <w:ilvl w:val="0"/>
          <w:numId w:val="3"/>
        </w:numPr>
      </w:pPr>
      <w:r>
        <w:t>Be able to manipulate the same members to perform multiple different actions</w:t>
      </w:r>
    </w:p>
    <w:p w:rsidR="007C03BB" w:rsidRDefault="007C03BB" w:rsidP="007C03BB"/>
    <w:p w:rsidR="00B61900" w:rsidRPr="00F54000" w:rsidRDefault="00B61900" w:rsidP="00B61900">
      <w:pPr>
        <w:rPr>
          <w:b/>
          <w:sz w:val="28"/>
        </w:rPr>
      </w:pPr>
      <w:r w:rsidRPr="00F54000">
        <w:rPr>
          <w:b/>
          <w:sz w:val="28"/>
        </w:rPr>
        <w:t>Background</w:t>
      </w:r>
    </w:p>
    <w:p w:rsidR="00B61900" w:rsidRDefault="00B61900" w:rsidP="00B61900">
      <w:r>
        <w:rPr>
          <w:b/>
        </w:rPr>
        <w:tab/>
      </w:r>
      <w:r w:rsidR="00FA484E">
        <w:t xml:space="preserve">A linkage is a series of bars connected together, that are used to control motion. Four-Bar Linkages have a special set of constraints to them known as the Grashof Condition, in which the sum of the lengths of the shortest link and the longest link is less than or equal to the sum of the other two lengths. In this case the shortest link </w:t>
      </w:r>
      <w:r w:rsidR="001A2884">
        <w:t>is able to fully rotate about itself. When the condition is not true</w:t>
      </w:r>
      <w:r w:rsidR="00FA484E">
        <w:t xml:space="preserve"> </w:t>
      </w:r>
      <w:r w:rsidR="001A2884">
        <w:t xml:space="preserve">the shortest links motion is constrained. </w:t>
      </w:r>
    </w:p>
    <w:p w:rsidR="00B61900" w:rsidRDefault="00B61900" w:rsidP="00B61900"/>
    <w:p w:rsidR="00B61900" w:rsidRDefault="00B61900" w:rsidP="00B61900">
      <w:r>
        <w:br w:type="column"/>
      </w:r>
    </w:p>
    <w:p w:rsidR="00B61900" w:rsidRDefault="00B61900" w:rsidP="00B61900">
      <w:r>
        <w:rPr>
          <w:b/>
          <w:sz w:val="28"/>
        </w:rPr>
        <w:t>Instructor Prep</w:t>
      </w:r>
    </w:p>
    <w:p w:rsidR="00FA484E" w:rsidRDefault="00FA484E" w:rsidP="00FA484E">
      <w:r>
        <w:t xml:space="preserve">Follow the Instructables instructions to print and assemble the device. </w:t>
      </w:r>
    </w:p>
    <w:p w:rsidR="00FA484E" w:rsidRDefault="00FA484E" w:rsidP="00FA484E"/>
    <w:p w:rsidR="00FA484E" w:rsidRDefault="00FA484E" w:rsidP="00FA484E">
      <w:r>
        <w:t>Familiarize yourself with the concepts demonstrated by the device.</w:t>
      </w:r>
    </w:p>
    <w:p w:rsidR="00B61900" w:rsidRDefault="00B61900" w:rsidP="00B61900"/>
    <w:p w:rsidR="00F54000" w:rsidRPr="00F54000" w:rsidRDefault="00F54000" w:rsidP="00B61900">
      <w:pPr>
        <w:rPr>
          <w:b/>
          <w:sz w:val="28"/>
        </w:rPr>
      </w:pPr>
      <w:r w:rsidRPr="00F54000">
        <w:rPr>
          <w:b/>
          <w:sz w:val="28"/>
        </w:rPr>
        <w:t>Class Activities</w:t>
      </w:r>
    </w:p>
    <w:p w:rsidR="0062196F" w:rsidRDefault="0062196F" w:rsidP="00B61900">
      <w:r>
        <w:t>Describe to the students the different forms of Four-Bar Linkage.</w:t>
      </w:r>
    </w:p>
    <w:p w:rsidR="0062196F" w:rsidRDefault="0062196F" w:rsidP="00B61900"/>
    <w:p w:rsidR="00F54000" w:rsidRDefault="001A2884" w:rsidP="00B61900">
      <w:r>
        <w:t>Have the stu</w:t>
      </w:r>
      <w:r w:rsidR="0062196F">
        <w:t>dents work with the model to discover the different configurations.</w:t>
      </w:r>
    </w:p>
    <w:p w:rsidR="0062196F" w:rsidRDefault="0062196F" w:rsidP="00B61900"/>
    <w:p w:rsidR="0062196F" w:rsidRDefault="0062196F" w:rsidP="00B61900">
      <w:r>
        <w:t xml:space="preserve">Have the student draw the path of the shortest link along the path it travels during the full range of motion of each configuration. </w:t>
      </w:r>
    </w:p>
    <w:p w:rsidR="00F54000" w:rsidRDefault="00F54000" w:rsidP="00B61900"/>
    <w:p w:rsidR="00F54000" w:rsidRDefault="00F54000" w:rsidP="00B61900">
      <w:pPr>
        <w:rPr>
          <w:b/>
          <w:sz w:val="28"/>
        </w:rPr>
      </w:pPr>
      <w:r w:rsidRPr="00F54000">
        <w:rPr>
          <w:b/>
          <w:sz w:val="28"/>
        </w:rPr>
        <w:t>After Class Activities</w:t>
      </w:r>
    </w:p>
    <w:p w:rsidR="00F54000" w:rsidRDefault="001A2884" w:rsidP="00B61900">
      <w:r>
        <w:t>Have the students research the different uses of linkages in real world applications.</w:t>
      </w:r>
    </w:p>
    <w:p w:rsidR="001A2884" w:rsidRDefault="001A2884" w:rsidP="00B61900"/>
    <w:p w:rsidR="001A2884" w:rsidRDefault="001A2884" w:rsidP="00B61900">
      <w:pPr>
        <w:rPr>
          <w:b/>
          <w:sz w:val="28"/>
        </w:rPr>
      </w:pPr>
      <w:r>
        <w:t>Have the students design a linkage to perform a simple task.</w:t>
      </w:r>
    </w:p>
    <w:p w:rsidR="00F54000" w:rsidRDefault="00F54000" w:rsidP="00B61900">
      <w:pPr>
        <w:rPr>
          <w:b/>
          <w:sz w:val="28"/>
        </w:rPr>
      </w:pPr>
    </w:p>
    <w:p w:rsidR="00F54000" w:rsidRDefault="00F54000" w:rsidP="00B61900">
      <w:pPr>
        <w:rPr>
          <w:b/>
          <w:sz w:val="28"/>
        </w:rPr>
      </w:pPr>
    </w:p>
    <w:p w:rsidR="00F54000" w:rsidRDefault="00F54000" w:rsidP="00B61900">
      <w:pPr>
        <w:rPr>
          <w:b/>
          <w:sz w:val="28"/>
        </w:rPr>
        <w:sectPr w:rsidR="00F54000">
          <w:type w:val="continuous"/>
          <w:pgSz w:w="12240" w:h="15840"/>
          <w:pgMar w:top="1440" w:right="1800" w:bottom="1440" w:left="1800" w:header="720" w:footer="720" w:gutter="0"/>
          <w:cols w:num="2" w:sep="1" w:space="720"/>
        </w:sectPr>
      </w:pPr>
      <w:r>
        <w:rPr>
          <w:b/>
          <w:sz w:val="28"/>
        </w:rPr>
        <w:br w:type="page"/>
      </w:r>
    </w:p>
    <w:p w:rsidR="007C03BB" w:rsidRDefault="00F54000" w:rsidP="00B61900">
      <w:pPr>
        <w:rPr>
          <w:b/>
          <w:sz w:val="28"/>
        </w:rPr>
      </w:pPr>
      <w:r>
        <w:rPr>
          <w:b/>
          <w:sz w:val="28"/>
        </w:rPr>
        <w:lastRenderedPageBreak/>
        <w:t>Additional Materials:</w:t>
      </w:r>
    </w:p>
    <w:p w:rsidR="001A2884" w:rsidRDefault="001A2884" w:rsidP="00B61900">
      <w:pPr>
        <w:rPr>
          <w:b/>
          <w:sz w:val="28"/>
        </w:rPr>
      </w:pPr>
    </w:p>
    <w:p w:rsidR="001A2884" w:rsidRPr="001A2884" w:rsidRDefault="001A0209" w:rsidP="00B61900">
      <w:pPr>
        <w:rPr>
          <w:szCs w:val="20"/>
        </w:rPr>
      </w:pPr>
      <w:hyperlink r:id="rId9" w:anchor="Grashof_condition" w:history="1">
        <w:r w:rsidR="001A2884" w:rsidRPr="009B60F0">
          <w:rPr>
            <w:rStyle w:val="Hyperlink"/>
            <w:szCs w:val="20"/>
          </w:rPr>
          <w:t>http://en.wikipedia.org/wiki/Grashof_Condition#Grashof_condition</w:t>
        </w:r>
      </w:hyperlink>
      <w:r w:rsidR="001A2884">
        <w:rPr>
          <w:szCs w:val="20"/>
        </w:rPr>
        <w:t xml:space="preserve"> </w:t>
      </w:r>
    </w:p>
    <w:sectPr w:rsidR="001A2884" w:rsidRPr="001A2884" w:rsidSect="00F54000">
      <w:type w:val="continuous"/>
      <w:pgSz w:w="12240" w:h="15840"/>
      <w:pgMar w:top="1440" w:right="1800" w:bottom="1440" w:left="1800" w:header="720" w:footer="720" w:gutter="0"/>
      <w:cols w:sep="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7DEE"/>
    <w:multiLevelType w:val="hybridMultilevel"/>
    <w:tmpl w:val="C23AC5F2"/>
    <w:lvl w:ilvl="0" w:tplc="D00839D6">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E01321"/>
    <w:multiLevelType w:val="multilevel"/>
    <w:tmpl w:val="A470D42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49810BA"/>
    <w:multiLevelType w:val="hybridMultilevel"/>
    <w:tmpl w:val="C672A5E6"/>
    <w:lvl w:ilvl="0" w:tplc="D00839D6">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CA72FB"/>
    <w:multiLevelType w:val="hybridMultilevel"/>
    <w:tmpl w:val="A470D42C"/>
    <w:lvl w:ilvl="0" w:tplc="F054534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evenAndOddHeaders/>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A4F"/>
    <w:rsid w:val="00042118"/>
    <w:rsid w:val="001A0209"/>
    <w:rsid w:val="001A2884"/>
    <w:rsid w:val="00214605"/>
    <w:rsid w:val="00236A4F"/>
    <w:rsid w:val="002B1CAC"/>
    <w:rsid w:val="003E22F4"/>
    <w:rsid w:val="0062196F"/>
    <w:rsid w:val="00772A4F"/>
    <w:rsid w:val="007C03BB"/>
    <w:rsid w:val="00981504"/>
    <w:rsid w:val="009E079F"/>
    <w:rsid w:val="00AD306A"/>
    <w:rsid w:val="00B61900"/>
    <w:rsid w:val="00F54000"/>
    <w:rsid w:val="00FA484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E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36A4F"/>
    <w:pPr>
      <w:tabs>
        <w:tab w:val="center" w:pos="4320"/>
        <w:tab w:val="right" w:pos="8640"/>
      </w:tabs>
    </w:pPr>
  </w:style>
  <w:style w:type="character" w:customStyle="1" w:styleId="HeaderChar">
    <w:name w:val="Header Char"/>
    <w:basedOn w:val="DefaultParagraphFont"/>
    <w:link w:val="Header"/>
    <w:uiPriority w:val="99"/>
    <w:semiHidden/>
    <w:rsid w:val="00236A4F"/>
  </w:style>
  <w:style w:type="paragraph" w:styleId="Footer">
    <w:name w:val="footer"/>
    <w:basedOn w:val="Normal"/>
    <w:link w:val="FooterChar"/>
    <w:uiPriority w:val="99"/>
    <w:semiHidden/>
    <w:unhideWhenUsed/>
    <w:rsid w:val="00236A4F"/>
    <w:pPr>
      <w:tabs>
        <w:tab w:val="center" w:pos="4320"/>
        <w:tab w:val="right" w:pos="8640"/>
      </w:tabs>
    </w:pPr>
  </w:style>
  <w:style w:type="character" w:customStyle="1" w:styleId="FooterChar">
    <w:name w:val="Footer Char"/>
    <w:basedOn w:val="DefaultParagraphFont"/>
    <w:link w:val="Footer"/>
    <w:uiPriority w:val="99"/>
    <w:semiHidden/>
    <w:rsid w:val="00236A4F"/>
  </w:style>
  <w:style w:type="table" w:styleId="LightShading-Accent1">
    <w:name w:val="Light Shading Accent 1"/>
    <w:basedOn w:val="TableNormal"/>
    <w:uiPriority w:val="60"/>
    <w:rsid w:val="00236A4F"/>
    <w:rPr>
      <w:rFonts w:eastAsiaTheme="minorEastAsia"/>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AD306A"/>
    <w:pPr>
      <w:ind w:left="720"/>
      <w:contextualSpacing/>
    </w:pPr>
  </w:style>
  <w:style w:type="character" w:styleId="Hyperlink">
    <w:name w:val="Hyperlink"/>
    <w:basedOn w:val="DefaultParagraphFont"/>
    <w:uiPriority w:val="99"/>
    <w:unhideWhenUsed/>
    <w:rsid w:val="001A2884"/>
    <w:rPr>
      <w:color w:val="0000FF" w:themeColor="hyperlink"/>
      <w:u w:val="single"/>
    </w:rPr>
  </w:style>
  <w:style w:type="paragraph" w:styleId="BalloonText">
    <w:name w:val="Balloon Text"/>
    <w:basedOn w:val="Normal"/>
    <w:link w:val="BalloonTextChar"/>
    <w:uiPriority w:val="99"/>
    <w:semiHidden/>
    <w:unhideWhenUsed/>
    <w:rsid w:val="001A0209"/>
    <w:rPr>
      <w:rFonts w:ascii="Tahoma" w:hAnsi="Tahoma" w:cs="Tahoma"/>
      <w:sz w:val="16"/>
      <w:szCs w:val="16"/>
    </w:rPr>
  </w:style>
  <w:style w:type="character" w:customStyle="1" w:styleId="BalloonTextChar">
    <w:name w:val="Balloon Text Char"/>
    <w:basedOn w:val="DefaultParagraphFont"/>
    <w:link w:val="BalloonText"/>
    <w:uiPriority w:val="99"/>
    <w:semiHidden/>
    <w:rsid w:val="001A02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E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36A4F"/>
    <w:pPr>
      <w:tabs>
        <w:tab w:val="center" w:pos="4320"/>
        <w:tab w:val="right" w:pos="8640"/>
      </w:tabs>
    </w:pPr>
  </w:style>
  <w:style w:type="character" w:customStyle="1" w:styleId="HeaderChar">
    <w:name w:val="Header Char"/>
    <w:basedOn w:val="DefaultParagraphFont"/>
    <w:link w:val="Header"/>
    <w:uiPriority w:val="99"/>
    <w:semiHidden/>
    <w:rsid w:val="00236A4F"/>
  </w:style>
  <w:style w:type="paragraph" w:styleId="Footer">
    <w:name w:val="footer"/>
    <w:basedOn w:val="Normal"/>
    <w:link w:val="FooterChar"/>
    <w:uiPriority w:val="99"/>
    <w:semiHidden/>
    <w:unhideWhenUsed/>
    <w:rsid w:val="00236A4F"/>
    <w:pPr>
      <w:tabs>
        <w:tab w:val="center" w:pos="4320"/>
        <w:tab w:val="right" w:pos="8640"/>
      </w:tabs>
    </w:pPr>
  </w:style>
  <w:style w:type="character" w:customStyle="1" w:styleId="FooterChar">
    <w:name w:val="Footer Char"/>
    <w:basedOn w:val="DefaultParagraphFont"/>
    <w:link w:val="Footer"/>
    <w:uiPriority w:val="99"/>
    <w:semiHidden/>
    <w:rsid w:val="00236A4F"/>
  </w:style>
  <w:style w:type="table" w:styleId="LightShading-Accent1">
    <w:name w:val="Light Shading Accent 1"/>
    <w:basedOn w:val="TableNormal"/>
    <w:uiPriority w:val="60"/>
    <w:rsid w:val="00236A4F"/>
    <w:rPr>
      <w:rFonts w:eastAsiaTheme="minorEastAsia"/>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AD306A"/>
    <w:pPr>
      <w:ind w:left="720"/>
      <w:contextualSpacing/>
    </w:pPr>
  </w:style>
  <w:style w:type="character" w:styleId="Hyperlink">
    <w:name w:val="Hyperlink"/>
    <w:basedOn w:val="DefaultParagraphFont"/>
    <w:uiPriority w:val="99"/>
    <w:unhideWhenUsed/>
    <w:rsid w:val="001A2884"/>
    <w:rPr>
      <w:color w:val="0000FF" w:themeColor="hyperlink"/>
      <w:u w:val="single"/>
    </w:rPr>
  </w:style>
  <w:style w:type="paragraph" w:styleId="BalloonText">
    <w:name w:val="Balloon Text"/>
    <w:basedOn w:val="Normal"/>
    <w:link w:val="BalloonTextChar"/>
    <w:uiPriority w:val="99"/>
    <w:semiHidden/>
    <w:unhideWhenUsed/>
    <w:rsid w:val="001A0209"/>
    <w:rPr>
      <w:rFonts w:ascii="Tahoma" w:hAnsi="Tahoma" w:cs="Tahoma"/>
      <w:sz w:val="16"/>
      <w:szCs w:val="16"/>
    </w:rPr>
  </w:style>
  <w:style w:type="character" w:customStyle="1" w:styleId="BalloonTextChar">
    <w:name w:val="Balloon Text Char"/>
    <w:basedOn w:val="DefaultParagraphFont"/>
    <w:link w:val="BalloonText"/>
    <w:uiPriority w:val="99"/>
    <w:semiHidden/>
    <w:rsid w:val="001A02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n.wikipedia.org/wiki/Grashof_Cond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AA83B-BFC4-442F-8C25-2EEEEBDF0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College of Engineering</Company>
  <LinksUpToDate>false</LinksUpToDate>
  <CharactersWithSpaces>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Tortoriello</dc:creator>
  <cp:lastModifiedBy>Installer Win</cp:lastModifiedBy>
  <cp:revision>2</cp:revision>
  <dcterms:created xsi:type="dcterms:W3CDTF">2013-12-02T20:21:00Z</dcterms:created>
  <dcterms:modified xsi:type="dcterms:W3CDTF">2013-12-02T20:21:00Z</dcterms:modified>
</cp:coreProperties>
</file>